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59" w:rsidRDefault="00BC37CB" w:rsidP="00013A59">
      <w:r>
        <w:t>Број</w:t>
      </w:r>
      <w:r w:rsidR="00013A59">
        <w:t>: 01/1-02-533/14</w:t>
      </w:r>
    </w:p>
    <w:p w:rsidR="00013A59" w:rsidRDefault="00BC37CB" w:rsidP="00013A59">
      <w:r>
        <w:t>Сарајево</w:t>
      </w:r>
      <w:r w:rsidR="00013A59">
        <w:t>, 07.05.2014.</w:t>
      </w:r>
      <w:r>
        <w:t>г</w:t>
      </w:r>
      <w:r w:rsidR="00013A59">
        <w:t>.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Pr="00F704EF" w:rsidRDefault="00BC37CB" w:rsidP="00013A59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ПРЕДСТАВНИ</w:t>
      </w:r>
      <w:r>
        <w:rPr>
          <w:rFonts w:ascii="Tahoma" w:hAnsi="Tahoma" w:cs="Tahoma"/>
          <w:lang w:val="hr-HR"/>
        </w:rPr>
        <w:t>Ч</w:t>
      </w:r>
      <w:r>
        <w:rPr>
          <w:rFonts w:ascii="Tahoma" w:hAnsi="Tahoma" w:cs="Tahoma"/>
        </w:rPr>
        <w:t>КОМ</w:t>
      </w:r>
      <w:r w:rsidR="00013A59" w:rsidRPr="00F704EF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ДОМУ</w:t>
      </w:r>
    </w:p>
    <w:p w:rsidR="00013A59" w:rsidRPr="00F704EF" w:rsidRDefault="00BC37CB" w:rsidP="00013A59">
      <w:pPr>
        <w:rPr>
          <w:rFonts w:ascii="Tahoma" w:hAnsi="Tahoma" w:cs="Tahoma"/>
          <w:lang w:val="hr-HR"/>
        </w:rPr>
      </w:pPr>
      <w:r>
        <w:rPr>
          <w:rFonts w:ascii="Tahoma" w:hAnsi="Tahoma" w:cs="Tahoma"/>
        </w:rPr>
        <w:t>ПАРЛАМЕНТА</w:t>
      </w:r>
      <w:r w:rsidR="00013A59" w:rsidRPr="00F704EF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ФЕДЕРАЦИЈЕ</w:t>
      </w:r>
      <w:r w:rsidR="00013A59" w:rsidRPr="00F704EF">
        <w:rPr>
          <w:rFonts w:ascii="Tahoma" w:hAnsi="Tahoma" w:cs="Tahoma"/>
          <w:lang w:val="hr-HR"/>
        </w:rPr>
        <w:t xml:space="preserve"> </w:t>
      </w:r>
      <w:r>
        <w:rPr>
          <w:rFonts w:ascii="Tahoma" w:hAnsi="Tahoma" w:cs="Tahoma"/>
        </w:rPr>
        <w:t>БИХ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013A59" w:rsidP="00013A59">
      <w:pPr>
        <w:rPr>
          <w:rFonts w:ascii="Tahoma" w:hAnsi="Tahoma" w:cs="Tahoma"/>
        </w:rPr>
      </w:pPr>
    </w:p>
    <w:p w:rsidR="00013A59" w:rsidRPr="00F704EF" w:rsidRDefault="00013A59" w:rsidP="00013A59">
      <w:pPr>
        <w:rPr>
          <w:rFonts w:ascii="Tahoma" w:hAnsi="Tahoma" w:cs="Tahoma"/>
        </w:rPr>
      </w:pPr>
    </w:p>
    <w:p w:rsidR="00013A59" w:rsidRDefault="00BC37CB" w:rsidP="00013A59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Уставна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комисија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Представни</w:t>
      </w:r>
      <w:r>
        <w:rPr>
          <w:rFonts w:ascii="Tahoma" w:hAnsi="Tahoma" w:cs="Tahoma"/>
          <w:szCs w:val="24"/>
          <w:lang w:val="hr-HR"/>
        </w:rPr>
        <w:t>ч</w:t>
      </w:r>
      <w:r>
        <w:rPr>
          <w:rFonts w:ascii="Tahoma" w:hAnsi="Tahoma" w:cs="Tahoma"/>
          <w:szCs w:val="24"/>
          <w:lang w:val="en-AU"/>
        </w:rPr>
        <w:t>ког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дома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Парламента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Федерације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је</w:t>
      </w:r>
      <w:r w:rsidR="00013A59" w:rsidRPr="00C44B16">
        <w:rPr>
          <w:rFonts w:ascii="Tahoma" w:hAnsi="Tahoma" w:cs="Tahoma"/>
          <w:b/>
          <w:szCs w:val="24"/>
          <w:lang w:val="en-AU"/>
        </w:rPr>
        <w:t xml:space="preserve"> 07</w:t>
      </w:r>
      <w:r w:rsidR="00013A59">
        <w:rPr>
          <w:rFonts w:ascii="Tahoma" w:hAnsi="Tahoma" w:cs="Tahoma"/>
          <w:b/>
          <w:szCs w:val="24"/>
          <w:lang w:val="hr-HR"/>
        </w:rPr>
        <w:t>.05.2014</w:t>
      </w:r>
      <w:r w:rsidR="00013A59" w:rsidRPr="00F704EF">
        <w:rPr>
          <w:rFonts w:ascii="Tahoma" w:hAnsi="Tahoma" w:cs="Tahoma"/>
          <w:b/>
          <w:szCs w:val="24"/>
          <w:lang w:val="hr-HR"/>
        </w:rPr>
        <w:t xml:space="preserve">. </w:t>
      </w:r>
      <w:r>
        <w:rPr>
          <w:rFonts w:ascii="Tahoma" w:hAnsi="Tahoma" w:cs="Tahoma"/>
          <w:szCs w:val="24"/>
          <w:lang w:val="en-AU"/>
        </w:rPr>
        <w:t>године</w:t>
      </w:r>
      <w:r w:rsidR="00013A59" w:rsidRPr="0044388E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одржала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 w:rsidR="00013A59">
        <w:rPr>
          <w:rFonts w:ascii="Tahoma" w:hAnsi="Tahoma" w:cs="Tahoma"/>
          <w:b/>
          <w:szCs w:val="24"/>
          <w:lang w:val="hr-HR"/>
        </w:rPr>
        <w:t>22</w:t>
      </w:r>
      <w:r w:rsidR="00013A59" w:rsidRPr="00F704EF">
        <w:rPr>
          <w:rFonts w:ascii="Tahoma" w:hAnsi="Tahoma" w:cs="Tahoma"/>
          <w:b/>
          <w:szCs w:val="24"/>
          <w:lang w:val="hr-HR"/>
        </w:rPr>
        <w:t xml:space="preserve">. </w:t>
      </w:r>
      <w:r>
        <w:rPr>
          <w:rFonts w:ascii="Tahoma" w:hAnsi="Tahoma" w:cs="Tahoma"/>
          <w:b/>
          <w:szCs w:val="24"/>
          <w:lang w:val="en-AU"/>
        </w:rPr>
        <w:t>сједницу</w:t>
      </w:r>
      <w:r w:rsidR="00013A59">
        <w:rPr>
          <w:rFonts w:ascii="Tahoma" w:hAnsi="Tahoma" w:cs="Tahoma"/>
          <w:b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којој</w:t>
      </w:r>
      <w:r w:rsidR="00013A59" w:rsidRPr="0044388E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су</w:t>
      </w:r>
      <w:r w:rsidR="00013A59" w:rsidRPr="0044388E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присуствовали</w:t>
      </w:r>
      <w:r w:rsidR="00013A59" w:rsidRPr="0044388E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чланови</w:t>
      </w:r>
      <w:r w:rsidR="00013A59" w:rsidRPr="0044388E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Комисије</w:t>
      </w:r>
      <w:r w:rsidR="00013A59">
        <w:rPr>
          <w:rFonts w:ascii="Tahoma" w:hAnsi="Tahoma" w:cs="Tahoma"/>
          <w:szCs w:val="24"/>
          <w:lang w:val="en-AU"/>
        </w:rPr>
        <w:t xml:space="preserve">: </w:t>
      </w:r>
      <w:r>
        <w:rPr>
          <w:rFonts w:ascii="Tahoma" w:hAnsi="Tahoma" w:cs="Tahoma"/>
          <w:szCs w:val="24"/>
          <w:lang w:val="en-AU"/>
        </w:rPr>
        <w:t>Махмут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Алагић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предсједник</w:t>
      </w:r>
      <w:r w:rsidR="00013A59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Карло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Филиповић</w:t>
      </w:r>
      <w:r w:rsidR="00013A59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Сафет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Халиловић</w:t>
      </w:r>
      <w:r w:rsidR="00013A59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Маринко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Чавара</w:t>
      </w:r>
      <w:r w:rsidR="00013A59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Сабрија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Појскић</w:t>
      </w:r>
      <w:r w:rsidR="00013A59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Ћазим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Садиковић</w:t>
      </w:r>
      <w:r w:rsidR="00013A59">
        <w:rPr>
          <w:rFonts w:ascii="Tahoma" w:hAnsi="Tahoma" w:cs="Tahoma"/>
          <w:szCs w:val="24"/>
          <w:lang w:val="en-AU"/>
        </w:rPr>
        <w:t xml:space="preserve">, </w:t>
      </w:r>
      <w:r>
        <w:rPr>
          <w:rFonts w:ascii="Tahoma" w:hAnsi="Tahoma" w:cs="Tahoma"/>
          <w:szCs w:val="24"/>
          <w:lang w:val="en-AU"/>
        </w:rPr>
        <w:t>Самир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Пипић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и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Шукрија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Бакшић</w:t>
      </w:r>
      <w:r w:rsidR="00013A59" w:rsidRPr="0044388E">
        <w:rPr>
          <w:rFonts w:ascii="Tahoma" w:hAnsi="Tahoma" w:cs="Tahoma"/>
          <w:szCs w:val="24"/>
          <w:lang w:val="en-AU"/>
        </w:rPr>
        <w:t>.</w:t>
      </w:r>
    </w:p>
    <w:p w:rsidR="00013A59" w:rsidRPr="00F704EF" w:rsidRDefault="00BC37CB" w:rsidP="00013A59">
      <w:pPr>
        <w:pStyle w:val="BodyText"/>
        <w:spacing w:line="276" w:lineRule="auto"/>
        <w:ind w:firstLine="708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Том</w:t>
      </w:r>
      <w:r w:rsidR="00013A59" w:rsidRPr="0044388E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приликом</w:t>
      </w:r>
      <w:r w:rsidR="00013A59" w:rsidRPr="00F704EF">
        <w:rPr>
          <w:rFonts w:ascii="Tahoma" w:hAnsi="Tahoma" w:cs="Tahoma"/>
          <w:b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en-AU"/>
        </w:rPr>
        <w:t>разматрана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је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hr-HR"/>
        </w:rPr>
        <w:t>сљедећа</w:t>
      </w:r>
      <w:r w:rsidR="00013A59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тачка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дневног</w:t>
      </w:r>
      <w:r w:rsidR="00013A59" w:rsidRPr="00F704EF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реда</w:t>
      </w:r>
      <w:r w:rsidR="00013A59" w:rsidRPr="00F704EF">
        <w:rPr>
          <w:rFonts w:ascii="Tahoma" w:hAnsi="Tahoma" w:cs="Tahoma"/>
          <w:szCs w:val="24"/>
          <w:lang w:val="hr-HR"/>
        </w:rPr>
        <w:t>:</w:t>
      </w:r>
    </w:p>
    <w:p w:rsidR="00013A59" w:rsidRPr="00F704EF" w:rsidRDefault="00013A59" w:rsidP="00013A59">
      <w:pPr>
        <w:pStyle w:val="BodyText"/>
        <w:spacing w:line="276" w:lineRule="auto"/>
        <w:rPr>
          <w:rFonts w:ascii="Tahoma" w:hAnsi="Tahoma" w:cs="Tahoma"/>
          <w:sz w:val="16"/>
          <w:szCs w:val="16"/>
          <w:lang w:val="hr-HR"/>
        </w:rPr>
      </w:pPr>
    </w:p>
    <w:p w:rsidR="00013A59" w:rsidRDefault="00BC37CB" w:rsidP="00013A59">
      <w:pPr>
        <w:pStyle w:val="ListParagraph"/>
        <w:numPr>
          <w:ilvl w:val="0"/>
          <w:numId w:val="1"/>
        </w:numPr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Договор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око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одржавања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јавне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расправе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Амандманима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C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X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C</w:t>
      </w:r>
      <w:r w:rsidR="00013A59">
        <w:rPr>
          <w:rFonts w:ascii="Tahoma" w:hAnsi="Tahoma" w:cs="Tahoma"/>
          <w:sz w:val="24"/>
          <w:szCs w:val="24"/>
          <w:lang w:val="bs-Latn-BA"/>
        </w:rPr>
        <w:t>X</w:t>
      </w:r>
      <w:r>
        <w:rPr>
          <w:rFonts w:ascii="Tahoma" w:hAnsi="Tahoma" w:cs="Tahoma"/>
          <w:sz w:val="24"/>
          <w:szCs w:val="24"/>
          <w:lang w:val="bs-Latn-BA"/>
        </w:rPr>
        <w:t>I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– </w:t>
      </w:r>
      <w:r>
        <w:rPr>
          <w:rFonts w:ascii="Tahoma" w:hAnsi="Tahoma" w:cs="Tahoma"/>
          <w:sz w:val="24"/>
          <w:szCs w:val="24"/>
          <w:lang w:val="bs-Latn-BA"/>
        </w:rPr>
        <w:t>предлагач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Влада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, </w:t>
      </w:r>
      <w:r>
        <w:rPr>
          <w:rFonts w:ascii="Tahoma" w:hAnsi="Tahoma" w:cs="Tahoma"/>
          <w:sz w:val="24"/>
          <w:szCs w:val="24"/>
          <w:lang w:val="bs-Latn-BA"/>
        </w:rPr>
        <w:t>по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Закључку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Представничког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дома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Парламента</w:t>
      </w:r>
      <w:r w:rsidR="00013A59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ФБИХ</w:t>
      </w:r>
    </w:p>
    <w:p w:rsidR="00013A59" w:rsidRPr="00F704EF" w:rsidRDefault="00013A59" w:rsidP="00013A59">
      <w:pPr>
        <w:pStyle w:val="BodyText"/>
        <w:ind w:left="1080"/>
        <w:rPr>
          <w:rFonts w:ascii="Tahoma" w:hAnsi="Tahoma" w:cs="Tahoma"/>
          <w:szCs w:val="24"/>
          <w:lang w:val="bs-Latn-BA"/>
        </w:rPr>
      </w:pPr>
    </w:p>
    <w:p w:rsidR="00013A59" w:rsidRPr="00F704EF" w:rsidRDefault="00BC37CB" w:rsidP="00013A59">
      <w:pPr>
        <w:pStyle w:val="BodyText"/>
        <w:ind w:firstLine="708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У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складу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са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чл</w:t>
      </w:r>
      <w:r w:rsidR="00013A59" w:rsidRPr="00F704EF">
        <w:rPr>
          <w:rFonts w:ascii="Tahoma" w:hAnsi="Tahoma" w:cs="Tahoma"/>
          <w:szCs w:val="24"/>
          <w:lang w:val="en-AU"/>
        </w:rPr>
        <w:t xml:space="preserve">. 44., 57. </w:t>
      </w:r>
      <w:r>
        <w:rPr>
          <w:rFonts w:ascii="Tahoma" w:hAnsi="Tahoma" w:cs="Tahoma"/>
          <w:szCs w:val="24"/>
          <w:lang w:val="en-AU"/>
        </w:rPr>
        <w:t>и</w:t>
      </w:r>
      <w:r w:rsidR="00013A59" w:rsidRPr="00F704EF">
        <w:rPr>
          <w:rFonts w:ascii="Tahoma" w:hAnsi="Tahoma" w:cs="Tahoma"/>
          <w:szCs w:val="24"/>
          <w:lang w:val="en-AU"/>
        </w:rPr>
        <w:t xml:space="preserve"> 154. </w:t>
      </w:r>
      <w:r>
        <w:rPr>
          <w:rFonts w:ascii="Tahoma" w:hAnsi="Tahoma" w:cs="Tahoma"/>
          <w:szCs w:val="24"/>
          <w:lang w:val="en-AU"/>
        </w:rPr>
        <w:t>Пословника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Представничког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дома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Парламента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Федерације</w:t>
      </w:r>
      <w:r w:rsidR="00013A59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БиХ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Уставна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комисија</w:t>
      </w:r>
      <w:r w:rsidR="00013A59" w:rsidRPr="00F704EF">
        <w:rPr>
          <w:rFonts w:ascii="Tahoma" w:hAnsi="Tahoma" w:cs="Tahoma"/>
          <w:b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Дому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подноси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сљедећи</w:t>
      </w:r>
      <w:r w:rsidR="00013A59" w:rsidRPr="00F704EF">
        <w:rPr>
          <w:rFonts w:ascii="Tahoma" w:hAnsi="Tahoma" w:cs="Tahoma"/>
          <w:szCs w:val="24"/>
          <w:lang w:val="en-AU"/>
        </w:rPr>
        <w:t>:</w:t>
      </w:r>
    </w:p>
    <w:p w:rsidR="00013A59" w:rsidRPr="00F704EF" w:rsidRDefault="00013A59" w:rsidP="00013A59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013A59" w:rsidP="00013A59">
      <w:pPr>
        <w:pStyle w:val="BodyText"/>
        <w:rPr>
          <w:rFonts w:ascii="Tahoma" w:hAnsi="Tahoma" w:cs="Tahoma"/>
          <w:szCs w:val="24"/>
          <w:lang w:val="en-AU"/>
        </w:rPr>
      </w:pPr>
    </w:p>
    <w:p w:rsidR="00013A59" w:rsidRPr="00F704EF" w:rsidRDefault="00BC37CB" w:rsidP="00013A59">
      <w:pPr>
        <w:pStyle w:val="BodyText"/>
        <w:jc w:val="center"/>
        <w:rPr>
          <w:rFonts w:ascii="Tahoma" w:hAnsi="Tahoma" w:cs="Tahoma"/>
          <w:szCs w:val="24"/>
          <w:lang w:val="en-AU"/>
        </w:rPr>
      </w:pPr>
      <w:r>
        <w:rPr>
          <w:rFonts w:ascii="Tahoma" w:hAnsi="Tahoma" w:cs="Tahoma"/>
          <w:szCs w:val="24"/>
          <w:lang w:val="en-AU"/>
        </w:rPr>
        <w:t>И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З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В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Ј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Е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Ш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Т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А</w:t>
      </w:r>
      <w:r w:rsidR="00013A59" w:rsidRPr="00F704EF">
        <w:rPr>
          <w:rFonts w:ascii="Tahoma" w:hAnsi="Tahoma" w:cs="Tahoma"/>
          <w:szCs w:val="24"/>
          <w:lang w:val="en-AU"/>
        </w:rPr>
        <w:t xml:space="preserve"> </w:t>
      </w:r>
      <w:r>
        <w:rPr>
          <w:rFonts w:ascii="Tahoma" w:hAnsi="Tahoma" w:cs="Tahoma"/>
          <w:szCs w:val="24"/>
          <w:lang w:val="en-AU"/>
        </w:rPr>
        <w:t>Ј</w:t>
      </w:r>
    </w:p>
    <w:p w:rsidR="00013A59" w:rsidRPr="00F704EF" w:rsidRDefault="00013A59" w:rsidP="00013A59">
      <w:pPr>
        <w:rPr>
          <w:rFonts w:ascii="Tahoma" w:hAnsi="Tahoma" w:cs="Tahoma"/>
        </w:rPr>
      </w:pPr>
    </w:p>
    <w:p w:rsidR="00447FFC" w:rsidRDefault="00447FFC" w:rsidP="00447FFC">
      <w:pPr>
        <w:jc w:val="both"/>
        <w:rPr>
          <w:rFonts w:ascii="Tahoma" w:hAnsi="Tahoma" w:cs="Tahoma"/>
        </w:rPr>
      </w:pPr>
      <w:r>
        <w:tab/>
      </w:r>
      <w:r w:rsidR="00BC37CB">
        <w:rPr>
          <w:rFonts w:ascii="Tahoma" w:hAnsi="Tahoma" w:cs="Tahoma"/>
        </w:rPr>
        <w:t>Уводно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образложење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о</w:t>
      </w:r>
      <w:r w:rsidR="00247D26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тачки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дневног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реда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дао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је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предсједник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Комисије</w:t>
      </w:r>
      <w:r w:rsidRPr="00447FFC">
        <w:rPr>
          <w:rFonts w:ascii="Tahoma" w:hAnsi="Tahoma" w:cs="Tahoma"/>
        </w:rPr>
        <w:t xml:space="preserve">. </w:t>
      </w:r>
    </w:p>
    <w:p w:rsidR="008324A9" w:rsidRPr="00447FFC" w:rsidRDefault="00BC37CB" w:rsidP="00447FFC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Секретар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појаснио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процудуру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провођења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јавне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расправе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амандманима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Федерације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БиХ</w:t>
      </w:r>
      <w:r w:rsidR="00447FFC" w:rsidRPr="00447FFC">
        <w:rPr>
          <w:rFonts w:ascii="Tahoma" w:hAnsi="Tahoma" w:cs="Tahoma"/>
        </w:rPr>
        <w:t>.</w:t>
      </w:r>
    </w:p>
    <w:p w:rsidR="00447FFC" w:rsidRPr="00447FFC" w:rsidRDefault="00447FFC" w:rsidP="008F621F">
      <w:pPr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="00BC37CB">
        <w:rPr>
          <w:rFonts w:ascii="Tahoma" w:hAnsi="Tahoma" w:cs="Tahoma"/>
        </w:rPr>
        <w:t>Након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расправе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у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којој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су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учествовали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присутни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чланови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Комисије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усвојен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је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слиједећи</w:t>
      </w:r>
    </w:p>
    <w:p w:rsidR="00447FFC" w:rsidRPr="00447FFC" w:rsidRDefault="00447FFC" w:rsidP="008F621F">
      <w:pPr>
        <w:rPr>
          <w:rFonts w:ascii="Tahoma" w:hAnsi="Tahoma" w:cs="Tahoma"/>
        </w:rPr>
      </w:pPr>
    </w:p>
    <w:p w:rsidR="00447FFC" w:rsidRPr="00447FFC" w:rsidRDefault="00BC37CB" w:rsidP="00447FFC">
      <w:pPr>
        <w:spacing w:line="276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ЗАКЉУЧАК</w:t>
      </w:r>
    </w:p>
    <w:p w:rsidR="00447FFC" w:rsidRPr="00447FFC" w:rsidRDefault="00447FFC" w:rsidP="00447FFC">
      <w:pPr>
        <w:spacing w:line="276" w:lineRule="auto"/>
        <w:jc w:val="center"/>
        <w:rPr>
          <w:rFonts w:ascii="Tahoma" w:hAnsi="Tahoma" w:cs="Tahoma"/>
        </w:rPr>
      </w:pPr>
    </w:p>
    <w:p w:rsidR="00447FFC" w:rsidRPr="00447FFC" w:rsidRDefault="00BC37CB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складу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Закључком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Представничког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Парламента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број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: 01-01-548/13 </w:t>
      </w:r>
      <w:r>
        <w:rPr>
          <w:rFonts w:ascii="Tahoma" w:hAnsi="Tahoma" w:cs="Tahoma"/>
          <w:sz w:val="24"/>
          <w:szCs w:val="24"/>
          <w:lang w:val="bs-Latn-BA"/>
        </w:rPr>
        <w:t>од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30.04.2014. </w:t>
      </w:r>
      <w:r>
        <w:rPr>
          <w:rFonts w:ascii="Tahoma" w:hAnsi="Tahoma" w:cs="Tahoma"/>
          <w:sz w:val="24"/>
          <w:szCs w:val="24"/>
          <w:lang w:val="bs-Latn-BA"/>
        </w:rPr>
        <w:t>године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Представничког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донијела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закључак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прописаном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року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од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двије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седмице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проведе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јавна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расправа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Федерацији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о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Приједлогу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амандмана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C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X </w:t>
      </w:r>
      <w:r>
        <w:rPr>
          <w:rFonts w:ascii="Tahoma" w:hAnsi="Tahoma" w:cs="Tahoma"/>
          <w:b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C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>X</w:t>
      </w:r>
      <w:r>
        <w:rPr>
          <w:rFonts w:ascii="Tahoma" w:hAnsi="Tahoma" w:cs="Tahoma"/>
          <w:b/>
          <w:sz w:val="24"/>
          <w:szCs w:val="24"/>
          <w:lang w:val="bs-Latn-BA"/>
        </w:rPr>
        <w:t>I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на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Устав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– </w:t>
      </w:r>
      <w:r>
        <w:rPr>
          <w:rFonts w:ascii="Tahoma" w:hAnsi="Tahoma" w:cs="Tahoma"/>
          <w:sz w:val="24"/>
          <w:szCs w:val="24"/>
          <w:lang w:val="bs-Latn-BA"/>
        </w:rPr>
        <w:t>предлагач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Влада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>.</w:t>
      </w:r>
    </w:p>
    <w:p w:rsidR="00447FFC" w:rsidRPr="00447FFC" w:rsidRDefault="00BC37CB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Уставна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задужила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предсједника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секретара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утврде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могуће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датуме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одржавања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јавних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расправа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по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кантонима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, </w:t>
      </w:r>
      <w:r>
        <w:rPr>
          <w:rFonts w:ascii="Tahoma" w:hAnsi="Tahoma" w:cs="Tahoma"/>
          <w:sz w:val="24"/>
          <w:szCs w:val="24"/>
          <w:lang w:val="bs-Latn-BA"/>
        </w:rPr>
        <w:t>упуте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потребне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материјале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предсједавајућим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скупштина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те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проведу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консултације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члановима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Представничког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Парламента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lastRenderedPageBreak/>
        <w:t>према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њиховим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могућностима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скупа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предсједником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секретаром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или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неким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чланом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који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изрази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жељу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присуствује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јавној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расправи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неком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од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присуствују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јавној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расправи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те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тај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начин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проведе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јавна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расправа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том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>.</w:t>
      </w:r>
    </w:p>
    <w:p w:rsidR="00447FFC" w:rsidRPr="00447FFC" w:rsidRDefault="00BC37CB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b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Уставна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закључила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име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достави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закључак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Представничког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текста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наведених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амандмана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све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, </w:t>
      </w:r>
      <w:r>
        <w:rPr>
          <w:rFonts w:ascii="Tahoma" w:hAnsi="Tahoma" w:cs="Tahoma"/>
          <w:sz w:val="24"/>
          <w:szCs w:val="24"/>
          <w:lang w:val="bs-Latn-BA"/>
        </w:rPr>
        <w:t>органима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институцијама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кантона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из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области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правосуђа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, </w:t>
      </w:r>
      <w:r>
        <w:rPr>
          <w:rFonts w:ascii="Tahoma" w:hAnsi="Tahoma" w:cs="Tahoma"/>
          <w:sz w:val="24"/>
          <w:szCs w:val="24"/>
          <w:lang w:val="bs-Latn-BA"/>
        </w:rPr>
        <w:t>невладиног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сектора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стручним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научним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институцијама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из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ове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области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, </w:t>
      </w:r>
      <w:r>
        <w:rPr>
          <w:rFonts w:ascii="Tahoma" w:hAnsi="Tahoma" w:cs="Tahoma"/>
          <w:b/>
          <w:sz w:val="24"/>
          <w:szCs w:val="24"/>
          <w:lang w:val="bs-Latn-BA"/>
        </w:rPr>
        <w:t>те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да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сврху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окончања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укупне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јавне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расправе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о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овим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амандманима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Парламенту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закаже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завршна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сједница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Уставне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комисије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проширеном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саставу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свим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наведеним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представницима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институција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дана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20.05.2014. </w:t>
      </w:r>
      <w:r>
        <w:rPr>
          <w:rFonts w:ascii="Tahoma" w:hAnsi="Tahoma" w:cs="Tahoma"/>
          <w:b/>
          <w:sz w:val="24"/>
          <w:szCs w:val="24"/>
          <w:lang w:val="bs-Latn-BA"/>
        </w:rPr>
        <w:t>године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12 </w:t>
      </w:r>
      <w:r>
        <w:rPr>
          <w:rFonts w:ascii="Tahoma" w:hAnsi="Tahoma" w:cs="Tahoma"/>
          <w:b/>
          <w:sz w:val="24"/>
          <w:szCs w:val="24"/>
          <w:lang w:val="bs-Latn-BA"/>
        </w:rPr>
        <w:t>сати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>.</w:t>
      </w:r>
    </w:p>
    <w:p w:rsidR="00447FFC" w:rsidRPr="00447FFC" w:rsidRDefault="00BC37CB" w:rsidP="00447FFC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="Tahoma" w:hAnsi="Tahoma" w:cs="Tahoma"/>
          <w:sz w:val="24"/>
          <w:szCs w:val="24"/>
          <w:lang w:val="bs-Latn-BA"/>
        </w:rPr>
      </w:pPr>
      <w:r>
        <w:rPr>
          <w:rFonts w:ascii="Tahoma" w:hAnsi="Tahoma" w:cs="Tahoma"/>
          <w:sz w:val="24"/>
          <w:szCs w:val="24"/>
          <w:lang w:val="bs-Latn-BA"/>
        </w:rPr>
        <w:t>Уставна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ће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бази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расправе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Парламента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проведене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укупне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јавне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расправе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року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од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двије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седмице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сачинити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цјеловит</w:t>
      </w:r>
      <w:r w:rsidR="00447FFC" w:rsidRPr="00447FFC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b/>
          <w:sz w:val="24"/>
          <w:szCs w:val="24"/>
          <w:lang w:val="bs-Latn-BA"/>
        </w:rPr>
        <w:t>извјештај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којег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ће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поднијети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. </w:t>
      </w:r>
      <w:r>
        <w:rPr>
          <w:rFonts w:ascii="Tahoma" w:hAnsi="Tahoma" w:cs="Tahoma"/>
          <w:sz w:val="24"/>
          <w:szCs w:val="24"/>
          <w:lang w:val="bs-Latn-BA"/>
        </w:rPr>
        <w:t>Уставна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комисија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ће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предложити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ове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амандмане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на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Устав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Федерације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БИХ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те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их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доставити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Представничком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дому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даљу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 xml:space="preserve"> </w:t>
      </w:r>
      <w:r>
        <w:rPr>
          <w:rFonts w:ascii="Tahoma" w:hAnsi="Tahoma" w:cs="Tahoma"/>
          <w:sz w:val="24"/>
          <w:szCs w:val="24"/>
          <w:lang w:val="bs-Latn-BA"/>
        </w:rPr>
        <w:t>процедуру</w:t>
      </w:r>
      <w:r w:rsidR="00447FFC" w:rsidRPr="00447FFC">
        <w:rPr>
          <w:rFonts w:ascii="Tahoma" w:hAnsi="Tahoma" w:cs="Tahoma"/>
          <w:sz w:val="24"/>
          <w:szCs w:val="24"/>
          <w:lang w:val="bs-Latn-BA"/>
        </w:rPr>
        <w:t>.</w:t>
      </w:r>
    </w:p>
    <w:p w:rsidR="00447FFC" w:rsidRPr="00447FFC" w:rsidRDefault="00447FFC" w:rsidP="00447FFC">
      <w:pPr>
        <w:ind w:firstLine="708"/>
        <w:rPr>
          <w:rFonts w:ascii="Tahoma" w:hAnsi="Tahoma" w:cs="Tahoma"/>
        </w:rPr>
      </w:pPr>
    </w:p>
    <w:p w:rsidR="00447FFC" w:rsidRDefault="00BC37CB" w:rsidP="00247D26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II</w:t>
      </w:r>
    </w:p>
    <w:p w:rsidR="00247D26" w:rsidRDefault="00247D26" w:rsidP="00247D26">
      <w:pPr>
        <w:jc w:val="center"/>
        <w:rPr>
          <w:rFonts w:ascii="Tahoma" w:hAnsi="Tahoma" w:cs="Tahoma"/>
        </w:rPr>
      </w:pPr>
    </w:p>
    <w:p w:rsidR="00247D26" w:rsidRPr="00447FFC" w:rsidRDefault="00247D26" w:rsidP="00247D26">
      <w:pPr>
        <w:jc w:val="center"/>
        <w:rPr>
          <w:rFonts w:ascii="Tahoma" w:hAnsi="Tahoma" w:cs="Tahoma"/>
        </w:rPr>
      </w:pPr>
    </w:p>
    <w:p w:rsidR="00447FFC" w:rsidRPr="00447FFC" w:rsidRDefault="00BC37CB" w:rsidP="00247D26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Након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завршене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расправе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договорено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да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наредна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сједница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Уставне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одржи</w:t>
      </w:r>
      <w:r w:rsidR="00247D26">
        <w:rPr>
          <w:rFonts w:ascii="Tahoma" w:hAnsi="Tahoma" w:cs="Tahoma"/>
        </w:rPr>
        <w:t xml:space="preserve"> 20.05.2014. </w:t>
      </w:r>
      <w:r>
        <w:rPr>
          <w:rFonts w:ascii="Tahoma" w:hAnsi="Tahoma" w:cs="Tahoma"/>
        </w:rPr>
        <w:t>године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у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проширеном</w:t>
      </w:r>
      <w:r w:rsidR="00247D2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саставу</w:t>
      </w:r>
      <w:r w:rsidR="00247D26">
        <w:rPr>
          <w:rFonts w:ascii="Tahoma" w:hAnsi="Tahoma" w:cs="Tahoma"/>
        </w:rPr>
        <w:t>.</w:t>
      </w:r>
    </w:p>
    <w:p w:rsidR="00447FFC" w:rsidRPr="00447FFC" w:rsidRDefault="00BC37CB" w:rsidP="00447FFC">
      <w:pPr>
        <w:ind w:firstLine="708"/>
        <w:jc w:val="both"/>
        <w:rPr>
          <w:rFonts w:ascii="Tahoma" w:hAnsi="Tahoma" w:cs="Tahoma"/>
        </w:rPr>
      </w:pPr>
      <w:r>
        <w:rPr>
          <w:rFonts w:ascii="Tahoma" w:hAnsi="Tahoma" w:cs="Tahoma"/>
        </w:rPr>
        <w:t>За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извјестиоца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на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сједници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Представничког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дома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овој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тачки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дневног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реда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одређен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је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Махмут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Алагић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предсједник</w:t>
      </w:r>
      <w:r w:rsidR="00447FFC" w:rsidRPr="00447FF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Комисије</w:t>
      </w:r>
      <w:r w:rsidR="00447FFC" w:rsidRPr="00447FFC">
        <w:rPr>
          <w:rFonts w:ascii="Tahoma" w:hAnsi="Tahoma" w:cs="Tahoma"/>
        </w:rPr>
        <w:t>.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="00BC37CB">
        <w:rPr>
          <w:rFonts w:ascii="Tahoma" w:hAnsi="Tahoma" w:cs="Tahoma"/>
        </w:rPr>
        <w:t>ПРЕДСЈЕДНИК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КОМИСИЈЕ</w:t>
      </w: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</w:p>
    <w:p w:rsidR="00447FFC" w:rsidRPr="00447FFC" w:rsidRDefault="00447FFC" w:rsidP="00447FFC">
      <w:pPr>
        <w:ind w:firstLine="708"/>
        <w:jc w:val="both"/>
        <w:rPr>
          <w:rFonts w:ascii="Tahoma" w:hAnsi="Tahoma" w:cs="Tahoma"/>
        </w:rPr>
      </w:pP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</w:r>
      <w:r w:rsidRPr="00447FFC">
        <w:rPr>
          <w:rFonts w:ascii="Tahoma" w:hAnsi="Tahoma" w:cs="Tahoma"/>
        </w:rPr>
        <w:tab/>
        <w:t xml:space="preserve">       </w:t>
      </w:r>
      <w:r w:rsidR="00BC37CB">
        <w:rPr>
          <w:rFonts w:ascii="Tahoma" w:hAnsi="Tahoma" w:cs="Tahoma"/>
        </w:rPr>
        <w:t>Махмут</w:t>
      </w:r>
      <w:r w:rsidRPr="00447FFC">
        <w:rPr>
          <w:rFonts w:ascii="Tahoma" w:hAnsi="Tahoma" w:cs="Tahoma"/>
        </w:rPr>
        <w:t xml:space="preserve"> </w:t>
      </w:r>
      <w:r w:rsidR="00BC37CB">
        <w:rPr>
          <w:rFonts w:ascii="Tahoma" w:hAnsi="Tahoma" w:cs="Tahoma"/>
        </w:rPr>
        <w:t>Алагић</w:t>
      </w:r>
    </w:p>
    <w:sectPr w:rsidR="00447FFC" w:rsidRPr="00447FFC" w:rsidSect="008A64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1907" w:h="16840" w:code="9"/>
      <w:pgMar w:top="720" w:right="720" w:bottom="720" w:left="720" w:header="714" w:footer="43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2F9" w:rsidRDefault="002F02F9" w:rsidP="008F621F">
      <w:r>
        <w:separator/>
      </w:r>
    </w:p>
  </w:endnote>
  <w:endnote w:type="continuationSeparator" w:id="0">
    <w:p w:rsidR="002F02F9" w:rsidRDefault="002F02F9" w:rsidP="008F62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4C088E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Pr="00F7064F" w:rsidRDefault="0059616D" w:rsidP="0059616D">
    <w:pPr>
      <w:pBdr>
        <w:bottom w:val="single" w:sz="12" w:space="1" w:color="auto"/>
      </w:pBdr>
      <w:jc w:val="center"/>
      <w:rPr>
        <w:rFonts w:ascii="Garamond" w:hAnsi="Garamond"/>
        <w:lang w:val="hr-HR"/>
      </w:rPr>
    </w:pPr>
  </w:p>
  <w:p w:rsidR="0059616D" w:rsidRPr="00F7064F" w:rsidRDefault="0059616D" w:rsidP="0059616D">
    <w:pPr>
      <w:pStyle w:val="Footer"/>
      <w:jc w:val="center"/>
      <w:rPr>
        <w:rFonts w:ascii="Garamond" w:hAnsi="Garamond"/>
        <w:b/>
        <w:sz w:val="16"/>
        <w:szCs w:val="16"/>
        <w:lang w:val="hr-HR"/>
      </w:rPr>
    </w:pPr>
    <w:r w:rsidRPr="00F7064F">
      <w:rPr>
        <w:rFonts w:ascii="Garamond" w:hAnsi="Garamond"/>
        <w:b/>
        <w:i/>
        <w:sz w:val="16"/>
        <w:szCs w:val="16"/>
        <w:lang w:val="hr-HR"/>
      </w:rPr>
      <w:t>Tel. + 387 33 666 585; Fax: +387 33 223 623 , Hamdije Kreševljakovića br. 3, 71000 Sarajevo,</w:t>
    </w:r>
    <w:r w:rsidRPr="00F7064F">
      <w:rPr>
        <w:rFonts w:ascii="Garamond" w:hAnsi="Garamond"/>
        <w:b/>
        <w:sz w:val="16"/>
        <w:szCs w:val="16"/>
        <w:lang w:val="hr-HR"/>
      </w:rPr>
      <w:t xml:space="preserve"> BiH</w:t>
    </w:r>
  </w:p>
  <w:p w:rsidR="0059616D" w:rsidRDefault="004C088E" w:rsidP="0059616D">
    <w:pPr>
      <w:jc w:val="center"/>
    </w:pPr>
    <w:hyperlink r:id="rId1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  <w:lang w:val="hr-HR"/>
        </w:rPr>
        <w:t>kabinet.predsjedavajuceg@parlamentfbih.gov.ba</w:t>
      </w:r>
    </w:hyperlink>
    <w:r w:rsidR="0059616D" w:rsidRPr="000B3341">
      <w:rPr>
        <w:rFonts w:ascii="Garamond" w:hAnsi="Garamond"/>
        <w:b/>
        <w:i/>
        <w:sz w:val="16"/>
        <w:szCs w:val="16"/>
        <w:lang w:val="hr-HR"/>
      </w:rPr>
      <w:t xml:space="preserve">, </w:t>
    </w:r>
    <w:hyperlink r:id="rId2" w:history="1"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www.</w:t>
      </w:r>
      <w:r w:rsidR="0059616D" w:rsidRPr="000B3341">
        <w:rPr>
          <w:rStyle w:val="Hyperlink"/>
          <w:rFonts w:ascii="Garamond" w:hAnsi="Garamond"/>
          <w:b/>
          <w:bCs/>
          <w:i/>
          <w:sz w:val="16"/>
          <w:szCs w:val="16"/>
        </w:rPr>
        <w:t>parlamentfbih</w:t>
      </w:r>
      <w:r w:rsidR="0059616D" w:rsidRPr="000B3341">
        <w:rPr>
          <w:rStyle w:val="Hyperlink"/>
          <w:rFonts w:ascii="Garamond" w:hAnsi="Garamond"/>
          <w:b/>
          <w:i/>
          <w:sz w:val="16"/>
          <w:szCs w:val="16"/>
        </w:rPr>
        <w:t>.gov.ba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2F9" w:rsidRDefault="002F02F9" w:rsidP="008F621F">
      <w:r>
        <w:separator/>
      </w:r>
    </w:p>
  </w:footnote>
  <w:footnote w:type="continuationSeparator" w:id="0">
    <w:p w:rsidR="002F02F9" w:rsidRDefault="002F02F9" w:rsidP="008F62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48" w:type="dxa"/>
      <w:tblInd w:w="-633" w:type="dxa"/>
      <w:tblLook w:val="04A0"/>
    </w:tblPr>
    <w:tblGrid>
      <w:gridCol w:w="141"/>
      <w:gridCol w:w="4679"/>
      <w:gridCol w:w="567"/>
      <w:gridCol w:w="4819"/>
      <w:gridCol w:w="142"/>
    </w:tblGrid>
    <w:tr w:rsidR="0059616D" w:rsidRPr="006C20D9" w:rsidTr="0059616D">
      <w:tc>
        <w:tcPr>
          <w:tcW w:w="4820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BOSNA I HERCEGOVINA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FEDERACIJA BOSNE I HERCEGOVINE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PARLAMENT FEDERACIJE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PREDSTAVNIČKI - ZASTUPNIČKI DOM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961" w:type="dxa"/>
          <w:gridSpan w:val="2"/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FEDERATION OF BOSNIA AND HERZEGOVINA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PARLIAMENT OF FEDERATION</w:t>
          </w:r>
        </w:p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  <w:r w:rsidRPr="006C20D9">
            <w:rPr>
              <w:rFonts w:eastAsia="DFKai-SB"/>
              <w:b/>
              <w:color w:val="595959"/>
              <w:sz w:val="22"/>
              <w:szCs w:val="22"/>
              <w:lang w:val="hr-HR"/>
            </w:rPr>
            <w:t>HOUSE OF REPRESENTATIVES</w:t>
          </w: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</w:tcPr>
        <w:p w:rsidR="0059616D" w:rsidRPr="006C20D9" w:rsidRDefault="0059616D" w:rsidP="0059616D">
          <w:pPr>
            <w:jc w:val="both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  <w:tr w:rsidR="0059616D" w:rsidRPr="006C20D9" w:rsidTr="0059616D">
      <w:trPr>
        <w:gridBefore w:val="1"/>
        <w:gridAfter w:val="1"/>
        <w:wBefore w:w="141" w:type="dxa"/>
        <w:wAfter w:w="142" w:type="dxa"/>
      </w:trPr>
      <w:tc>
        <w:tcPr>
          <w:tcW w:w="467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  <w:tc>
        <w:tcPr>
          <w:tcW w:w="4819" w:type="dxa"/>
          <w:tcBorders>
            <w:bottom w:val="single" w:sz="4" w:space="0" w:color="auto"/>
          </w:tcBorders>
        </w:tcPr>
        <w:p w:rsidR="0059616D" w:rsidRPr="006C20D9" w:rsidRDefault="0059616D" w:rsidP="0059616D">
          <w:pPr>
            <w:jc w:val="center"/>
            <w:rPr>
              <w:rFonts w:eastAsia="DFKai-SB"/>
              <w:b/>
              <w:color w:val="595959"/>
              <w:sz w:val="22"/>
              <w:szCs w:val="22"/>
              <w:lang w:val="hr-HR"/>
            </w:rPr>
          </w:pPr>
        </w:p>
      </w:tc>
    </w:tr>
  </w:tbl>
  <w:p w:rsidR="0059616D" w:rsidRDefault="0059616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16D" w:rsidRDefault="0059616D" w:rsidP="0059616D">
    <w:pPr>
      <w:jc w:val="both"/>
      <w:rPr>
        <w:b/>
        <w:sz w:val="22"/>
        <w:szCs w:val="22"/>
        <w:lang w:val="hr-H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30" w:type="dxa"/>
      <w:jc w:val="center"/>
      <w:tblInd w:w="497" w:type="dxa"/>
      <w:tblLook w:val="04A0"/>
    </w:tblPr>
    <w:tblGrid>
      <w:gridCol w:w="2622"/>
      <w:gridCol w:w="2038"/>
      <w:gridCol w:w="709"/>
      <w:gridCol w:w="2072"/>
      <w:gridCol w:w="2989"/>
    </w:tblGrid>
    <w:tr w:rsidR="0059616D" w:rsidTr="0070702E">
      <w:trPr>
        <w:jc w:val="center"/>
      </w:trPr>
      <w:tc>
        <w:tcPr>
          <w:tcW w:w="4660" w:type="dxa"/>
          <w:gridSpan w:val="2"/>
        </w:tcPr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BOSNA I HERCEGOVINA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FEDERACIJA BOSNE I HERCEGOVINE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PARLAMENT FEDERACIJE</w:t>
          </w:r>
        </w:p>
        <w:p w:rsidR="0059616D" w:rsidRPr="003F6D94" w:rsidRDefault="0059616D" w:rsidP="0059616D">
          <w:pPr>
            <w:jc w:val="center"/>
            <w:rPr>
              <w:rFonts w:eastAsia="DFKai-SB"/>
              <w:color w:val="595959"/>
              <w:lang w:val="hr-HR"/>
            </w:rPr>
          </w:pPr>
          <w:r w:rsidRPr="003F6D94">
            <w:rPr>
              <w:rFonts w:eastAsia="DFKai-SB"/>
              <w:color w:val="595959"/>
              <w:lang w:val="hr-HR"/>
            </w:rPr>
            <w:t>PREDSTAVNIČKI/ZASTUPNIČKI DOM</w:t>
          </w:r>
        </w:p>
        <w:p w:rsidR="0059616D" w:rsidRPr="003F6D94" w:rsidRDefault="0059616D" w:rsidP="0059616D">
          <w:pPr>
            <w:jc w:val="center"/>
            <w:rPr>
              <w:rFonts w:eastAsia="DFKai-SB"/>
              <w:b/>
              <w:color w:val="595959"/>
              <w:lang w:val="hr-HR"/>
            </w:rPr>
          </w:pPr>
        </w:p>
        <w:p w:rsidR="0070702E" w:rsidRPr="003F6D94" w:rsidRDefault="001A1EE3" w:rsidP="001A1EE3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Ustavna komisija</w:t>
          </w:r>
          <w:r w:rsidR="00987EC6" w:rsidRPr="003F6D94">
            <w:rPr>
              <w:rFonts w:eastAsia="DFKai-SB"/>
              <w:b/>
              <w:i/>
              <w:color w:val="595959"/>
              <w:lang w:val="hr-HR"/>
            </w:rPr>
            <w:t>/</w:t>
          </w:r>
        </w:p>
        <w:p w:rsidR="0059616D" w:rsidRPr="003F6D94" w:rsidRDefault="001A1EE3" w:rsidP="0070702E">
          <w:pPr>
            <w:jc w:val="center"/>
            <w:rPr>
              <w:rFonts w:eastAsia="DFKai-SB"/>
              <w:b/>
              <w:i/>
              <w:color w:val="595959"/>
              <w:lang w:val="hr-HR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Ustavno povjerenstvo</w:t>
          </w:r>
        </w:p>
      </w:tc>
      <w:tc>
        <w:tcPr>
          <w:tcW w:w="709" w:type="dxa"/>
        </w:tcPr>
        <w:p w:rsidR="0059616D" w:rsidRPr="003F6D94" w:rsidRDefault="0059616D" w:rsidP="0059616D">
          <w:pPr>
            <w:pStyle w:val="Header"/>
            <w:jc w:val="center"/>
          </w:pPr>
        </w:p>
      </w:tc>
      <w:tc>
        <w:tcPr>
          <w:tcW w:w="5061" w:type="dxa"/>
          <w:gridSpan w:val="2"/>
        </w:tcPr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ƂOCHA И XEPЦEГOBИHA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ФEДEPAЦИJA ƂOCHE И XEPЦEГOBИHE</w:t>
          </w:r>
        </w:p>
        <w:p w:rsidR="0059616D" w:rsidRPr="003F6D94" w:rsidRDefault="0059616D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ПAPЛAMEHT ФEДEPAЦИJE</w:t>
          </w:r>
        </w:p>
        <w:p w:rsidR="0059616D" w:rsidRPr="003F6D94" w:rsidRDefault="00E824B7" w:rsidP="0059616D">
          <w:pPr>
            <w:pStyle w:val="Header"/>
            <w:jc w:val="center"/>
            <w:rPr>
              <w:color w:val="595959"/>
            </w:rPr>
          </w:pPr>
          <w:r w:rsidRPr="003F6D94">
            <w:rPr>
              <w:color w:val="595959"/>
            </w:rPr>
            <w:t>ПPEДCTABHИЧKИ</w:t>
          </w:r>
          <w:r w:rsidR="0059616D" w:rsidRPr="003F6D94">
            <w:rPr>
              <w:color w:val="595959"/>
            </w:rPr>
            <w:t xml:space="preserve"> ДOM</w:t>
          </w:r>
        </w:p>
        <w:p w:rsidR="0059616D" w:rsidRPr="003F6D94" w:rsidRDefault="0059616D" w:rsidP="0059616D">
          <w:pPr>
            <w:pStyle w:val="Header"/>
            <w:jc w:val="center"/>
            <w:rPr>
              <w:b/>
              <w:color w:val="595959"/>
            </w:rPr>
          </w:pPr>
        </w:p>
        <w:p w:rsidR="0059616D" w:rsidRPr="003F6D94" w:rsidRDefault="001A1EE3" w:rsidP="0070702E">
          <w:pPr>
            <w:pStyle w:val="Header"/>
            <w:jc w:val="center"/>
            <w:rPr>
              <w:b/>
              <w:i/>
              <w:color w:val="595959"/>
            </w:rPr>
          </w:pPr>
          <w:r w:rsidRPr="003F6D94">
            <w:rPr>
              <w:rFonts w:eastAsia="DFKai-SB"/>
              <w:b/>
              <w:i/>
              <w:color w:val="595959"/>
              <w:lang w:val="hr-HR"/>
            </w:rPr>
            <w:t>Уставна комисија</w:t>
          </w:r>
        </w:p>
      </w:tc>
    </w:tr>
    <w:tr w:rsidR="0059616D" w:rsidTr="0059616D">
      <w:trPr>
        <w:jc w:val="center"/>
      </w:trPr>
      <w:tc>
        <w:tcPr>
          <w:tcW w:w="2622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4819" w:type="dxa"/>
          <w:gridSpan w:val="3"/>
          <w:tcBorders>
            <w:bottom w:val="threeDEmboss" w:sz="6" w:space="0" w:color="auto"/>
          </w:tcBorders>
        </w:tcPr>
        <w:p w:rsidR="0059616D" w:rsidRPr="006339FA" w:rsidRDefault="0059616D" w:rsidP="0070702E">
          <w:pPr>
            <w:pStyle w:val="Header"/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  <w:tc>
        <w:tcPr>
          <w:tcW w:w="2989" w:type="dxa"/>
          <w:tcBorders>
            <w:bottom w:val="threeDEmboss" w:sz="6" w:space="0" w:color="auto"/>
          </w:tcBorders>
        </w:tcPr>
        <w:p w:rsidR="0059616D" w:rsidRPr="006339FA" w:rsidRDefault="0059616D" w:rsidP="0059616D">
          <w:pPr>
            <w:jc w:val="center"/>
            <w:rPr>
              <w:rFonts w:eastAsia="DFKai-SB"/>
              <w:b/>
              <w:color w:val="595959"/>
              <w:sz w:val="18"/>
              <w:szCs w:val="18"/>
              <w:lang w:val="hr-HR"/>
            </w:rPr>
          </w:pPr>
        </w:p>
      </w:tc>
    </w:tr>
  </w:tbl>
  <w:p w:rsidR="0059616D" w:rsidRDefault="0059616D" w:rsidP="0059616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D95BAE"/>
    <w:multiLevelType w:val="hybridMultilevel"/>
    <w:tmpl w:val="A940993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B3B53"/>
    <w:multiLevelType w:val="hybridMultilevel"/>
    <w:tmpl w:val="DA6C01A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FFC"/>
    <w:rsid w:val="00013A59"/>
    <w:rsid w:val="00196009"/>
    <w:rsid w:val="001A1EE3"/>
    <w:rsid w:val="00247D26"/>
    <w:rsid w:val="002F02F9"/>
    <w:rsid w:val="002F3C7A"/>
    <w:rsid w:val="003601B1"/>
    <w:rsid w:val="00394CCD"/>
    <w:rsid w:val="003F6D94"/>
    <w:rsid w:val="00447FFC"/>
    <w:rsid w:val="004C088E"/>
    <w:rsid w:val="0059616D"/>
    <w:rsid w:val="00685538"/>
    <w:rsid w:val="0070702E"/>
    <w:rsid w:val="007632A0"/>
    <w:rsid w:val="008157A1"/>
    <w:rsid w:val="008324A9"/>
    <w:rsid w:val="00852D96"/>
    <w:rsid w:val="00876B27"/>
    <w:rsid w:val="008A6448"/>
    <w:rsid w:val="008C02F7"/>
    <w:rsid w:val="008F621F"/>
    <w:rsid w:val="00987EC6"/>
    <w:rsid w:val="00B0254F"/>
    <w:rsid w:val="00B30351"/>
    <w:rsid w:val="00BC37CB"/>
    <w:rsid w:val="00D83482"/>
    <w:rsid w:val="00DB39E8"/>
    <w:rsid w:val="00E62DA3"/>
    <w:rsid w:val="00E82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59"/>
    <w:rPr>
      <w:rFonts w:ascii="Times New Roman" w:eastAsia="Times New Roman" w:hAnsi="Times New Roman"/>
      <w:noProof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TMLCite">
    <w:name w:val="HTML Cite"/>
    <w:basedOn w:val="DefaultParagraphFont"/>
    <w:uiPriority w:val="99"/>
    <w:unhideWhenUsed/>
    <w:rsid w:val="008F621F"/>
    <w:rPr>
      <w:i/>
      <w:iCs/>
    </w:rPr>
  </w:style>
  <w:style w:type="paragraph" w:styleId="Header">
    <w:name w:val="header"/>
    <w:basedOn w:val="Normal"/>
    <w:link w:val="Head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rsid w:val="008F621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F621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styleId="Hyperlink">
    <w:name w:val="Hyperlink"/>
    <w:basedOn w:val="DefaultParagraphFont"/>
    <w:rsid w:val="008F621F"/>
    <w:rPr>
      <w:color w:val="0000FF"/>
      <w:u w:val="single"/>
    </w:rPr>
  </w:style>
  <w:style w:type="paragraph" w:styleId="BodyText">
    <w:name w:val="Body Text"/>
    <w:basedOn w:val="Normal"/>
    <w:link w:val="BodyTextChar"/>
    <w:unhideWhenUsed/>
    <w:rsid w:val="00013A59"/>
    <w:pPr>
      <w:jc w:val="both"/>
    </w:pPr>
    <w:rPr>
      <w:rFonts w:ascii="Arial" w:hAnsi="Arial"/>
      <w:noProof w:val="0"/>
      <w:szCs w:val="20"/>
      <w:lang w:val="en-US" w:eastAsia="hr-HR"/>
    </w:rPr>
  </w:style>
  <w:style w:type="character" w:customStyle="1" w:styleId="BodyTextChar">
    <w:name w:val="Body Text Char"/>
    <w:basedOn w:val="DefaultParagraphFont"/>
    <w:link w:val="BodyText"/>
    <w:rsid w:val="00013A59"/>
    <w:rPr>
      <w:rFonts w:ascii="Arial" w:eastAsia="Times New Roman" w:hAnsi="Arial"/>
      <w:sz w:val="24"/>
      <w:lang w:val="en-US" w:eastAsia="hr-HR"/>
    </w:rPr>
  </w:style>
  <w:style w:type="paragraph" w:styleId="ListParagraph">
    <w:name w:val="List Paragraph"/>
    <w:basedOn w:val="Normal"/>
    <w:uiPriority w:val="34"/>
    <w:qFormat/>
    <w:rsid w:val="00013A59"/>
    <w:pPr>
      <w:ind w:left="720"/>
      <w:contextualSpacing/>
    </w:pPr>
    <w:rPr>
      <w:noProof w:val="0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arlamentfbih.gov.b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parlamentfbih.gov.ba" TargetMode="External"/><Relationship Id="rId1" Type="http://schemas.openxmlformats.org/officeDocument/2006/relationships/hyperlink" Target="mailto:kabinet.predsjedavajuceg@parlamentfbih.gov.b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ela.rogo\Desktop\MEMO%20Ustavna%20komisij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 Ustavna komisija</Template>
  <TotalTime>1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3154</CharactersWithSpaces>
  <SharedDoc>false</SharedDoc>
  <HLinks>
    <vt:vector size="18" baseType="variant">
      <vt:variant>
        <vt:i4>983135</vt:i4>
      </vt:variant>
      <vt:variant>
        <vt:i4>6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  <vt:variant>
        <vt:i4>2949122</vt:i4>
      </vt:variant>
      <vt:variant>
        <vt:i4>3</vt:i4>
      </vt:variant>
      <vt:variant>
        <vt:i4>0</vt:i4>
      </vt:variant>
      <vt:variant>
        <vt:i4>5</vt:i4>
      </vt:variant>
      <vt:variant>
        <vt:lpwstr>mailto:kabinet.predsjedavajuceg@parlamentfbih.gov.ba</vt:lpwstr>
      </vt:variant>
      <vt:variant>
        <vt:lpwstr/>
      </vt:variant>
      <vt:variant>
        <vt:i4>983135</vt:i4>
      </vt:variant>
      <vt:variant>
        <vt:i4>0</vt:i4>
      </vt:variant>
      <vt:variant>
        <vt:i4>0</vt:i4>
      </vt:variant>
      <vt:variant>
        <vt:i4>5</vt:i4>
      </vt:variant>
      <vt:variant>
        <vt:lpwstr>http://www.parlamentfbih.gov.ba/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Mirela Rogo</dc:creator>
  <cp:lastModifiedBy>Mirela Rogo</cp:lastModifiedBy>
  <cp:revision>2</cp:revision>
  <cp:lastPrinted>2014-05-08T11:57:00Z</cp:lastPrinted>
  <dcterms:created xsi:type="dcterms:W3CDTF">2014-05-14T07:58:00Z</dcterms:created>
  <dcterms:modified xsi:type="dcterms:W3CDTF">2014-05-14T07:58:00Z</dcterms:modified>
</cp:coreProperties>
</file>